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740"/>
        <w:gridCol w:w="1809"/>
        <w:gridCol w:w="1760"/>
        <w:gridCol w:w="2283"/>
      </w:tblGrid>
      <w:tr w:rsidR="004C3420" w:rsidTr="004C3420">
        <w:tc>
          <w:tcPr>
            <w:tcW w:w="1795" w:type="dxa"/>
          </w:tcPr>
          <w:p w:rsidR="004C3420" w:rsidRPr="004C3420" w:rsidRDefault="004C342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816" w:type="dxa"/>
          </w:tcPr>
          <w:p w:rsidR="004C3420" w:rsidRPr="004C3420" w:rsidRDefault="004C3420">
            <w:pPr>
              <w:rPr>
                <w:b/>
              </w:rPr>
            </w:pPr>
            <w:r>
              <w:rPr>
                <w:b/>
              </w:rPr>
              <w:t>Pathogen</w:t>
            </w:r>
          </w:p>
        </w:tc>
        <w:tc>
          <w:tcPr>
            <w:tcW w:w="1855" w:type="dxa"/>
          </w:tcPr>
          <w:p w:rsidR="004C3420" w:rsidRPr="004C3420" w:rsidRDefault="004C3420">
            <w:pPr>
              <w:rPr>
                <w:b/>
              </w:rPr>
            </w:pPr>
            <w:r>
              <w:rPr>
                <w:b/>
              </w:rPr>
              <w:t>Mode of Transmission</w:t>
            </w:r>
          </w:p>
        </w:tc>
        <w:tc>
          <w:tcPr>
            <w:tcW w:w="1827" w:type="dxa"/>
          </w:tcPr>
          <w:p w:rsidR="004C3420" w:rsidRPr="004C3420" w:rsidRDefault="004C3420">
            <w:pPr>
              <w:rPr>
                <w:b/>
              </w:rPr>
            </w:pPr>
            <w:r>
              <w:rPr>
                <w:b/>
              </w:rPr>
              <w:t>Signs &amp; Symptoms</w:t>
            </w:r>
          </w:p>
        </w:tc>
        <w:tc>
          <w:tcPr>
            <w:tcW w:w="2283" w:type="dxa"/>
          </w:tcPr>
          <w:p w:rsidR="004C3420" w:rsidRPr="004C3420" w:rsidRDefault="004C3420">
            <w:pPr>
              <w:rPr>
                <w:b/>
              </w:rPr>
            </w:pPr>
            <w:r>
              <w:rPr>
                <w:b/>
              </w:rPr>
              <w:t>Prevention/Treatment</w:t>
            </w:r>
          </w:p>
        </w:tc>
      </w:tr>
      <w:tr w:rsidR="004C3420" w:rsidTr="004C3420">
        <w:tc>
          <w:tcPr>
            <w:tcW w:w="1795" w:type="dxa"/>
          </w:tcPr>
          <w:p w:rsidR="004C3420" w:rsidRDefault="004C3420">
            <w:r>
              <w:t>herpes</w:t>
            </w:r>
          </w:p>
        </w:tc>
        <w:tc>
          <w:tcPr>
            <w:tcW w:w="1816" w:type="dxa"/>
          </w:tcPr>
          <w:p w:rsidR="004C3420" w:rsidRDefault="004C3420"/>
          <w:p w:rsidR="004B7F8A" w:rsidRDefault="004B7F8A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A06476">
            <w:r>
              <w:t>Streptococcal pharyngitis</w:t>
            </w:r>
          </w:p>
        </w:tc>
        <w:tc>
          <w:tcPr>
            <w:tcW w:w="1816" w:type="dxa"/>
          </w:tcPr>
          <w:p w:rsidR="004C3420" w:rsidRDefault="004C3420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A06476">
            <w:r>
              <w:rPr>
                <w:b/>
                <w:bCs/>
              </w:rPr>
              <w:t xml:space="preserve">epidemic </w:t>
            </w:r>
            <w:hyperlink r:id="rId4" w:tooltip="Parotitis" w:history="1">
              <w:proofErr w:type="spellStart"/>
              <w:r w:rsidRPr="00130870">
                <w:rPr>
                  <w:rStyle w:val="Hyperlink"/>
                  <w:b/>
                  <w:bCs/>
                  <w:color w:val="auto"/>
                </w:rPr>
                <w:t>parotitis</w:t>
              </w:r>
              <w:proofErr w:type="spellEnd"/>
            </w:hyperlink>
          </w:p>
        </w:tc>
        <w:tc>
          <w:tcPr>
            <w:tcW w:w="1816" w:type="dxa"/>
          </w:tcPr>
          <w:p w:rsidR="004C3420" w:rsidRDefault="004C3420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4C3420">
            <w:r>
              <w:t>RSV</w:t>
            </w:r>
          </w:p>
        </w:tc>
        <w:tc>
          <w:tcPr>
            <w:tcW w:w="1816" w:type="dxa"/>
          </w:tcPr>
          <w:p w:rsidR="004C3420" w:rsidRDefault="004C3420"/>
          <w:p w:rsidR="004B7F8A" w:rsidRDefault="004B7F8A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4C3420">
            <w:r>
              <w:t>Typhoid fever</w:t>
            </w:r>
          </w:p>
        </w:tc>
        <w:tc>
          <w:tcPr>
            <w:tcW w:w="1816" w:type="dxa"/>
          </w:tcPr>
          <w:p w:rsidR="004C3420" w:rsidRDefault="004C3420"/>
          <w:p w:rsidR="004B7F8A" w:rsidRDefault="004B7F8A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4C3420">
            <w:r>
              <w:t>T</w:t>
            </w:r>
            <w:r w:rsidR="00A06476">
              <w:t>B</w:t>
            </w:r>
          </w:p>
        </w:tc>
        <w:tc>
          <w:tcPr>
            <w:tcW w:w="1816" w:type="dxa"/>
          </w:tcPr>
          <w:p w:rsidR="004C3420" w:rsidRDefault="004C3420"/>
          <w:p w:rsidR="004B7F8A" w:rsidRDefault="004B7F8A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4C3420">
            <w:r>
              <w:t>Common cold</w:t>
            </w:r>
          </w:p>
        </w:tc>
        <w:tc>
          <w:tcPr>
            <w:tcW w:w="1816" w:type="dxa"/>
          </w:tcPr>
          <w:p w:rsidR="004C3420" w:rsidRDefault="004C3420"/>
          <w:p w:rsidR="004B7F8A" w:rsidRDefault="004B7F8A"/>
        </w:tc>
        <w:tc>
          <w:tcPr>
            <w:tcW w:w="1855" w:type="dxa"/>
          </w:tcPr>
          <w:p w:rsidR="004C3420" w:rsidRDefault="004C3420"/>
        </w:tc>
        <w:tc>
          <w:tcPr>
            <w:tcW w:w="1827" w:type="dxa"/>
          </w:tcPr>
          <w:p w:rsidR="004C3420" w:rsidRDefault="004C3420"/>
        </w:tc>
        <w:tc>
          <w:tcPr>
            <w:tcW w:w="2283" w:type="dxa"/>
          </w:tcPr>
          <w:p w:rsidR="004C3420" w:rsidRDefault="004C3420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conjunctivitis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leprosy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Lyme disease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salmonella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malaria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meningitis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pertussis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SARS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measles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varicella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influenza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Small pox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Epstein-bar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HIV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West Nile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lastRenderedPageBreak/>
              <w:t>E coli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polio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hepatitis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proofErr w:type="spellStart"/>
            <w:r>
              <w:t>diptheria</w:t>
            </w:r>
            <w:proofErr w:type="spellEnd"/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HPV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H1N1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Impetigo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 xml:space="preserve">Tinea </w:t>
            </w:r>
            <w:proofErr w:type="spellStart"/>
            <w:r>
              <w:t>pedis</w:t>
            </w:r>
            <w:proofErr w:type="spellEnd"/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Pediculosis capitis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MRSA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4C3420" w:rsidP="00683966">
            <w:r>
              <w:t>rubella</w:t>
            </w:r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  <w:tr w:rsidR="004C3420" w:rsidTr="004C3420">
        <w:tc>
          <w:tcPr>
            <w:tcW w:w="1795" w:type="dxa"/>
          </w:tcPr>
          <w:p w:rsidR="004C3420" w:rsidRDefault="00A06476" w:rsidP="00683966">
            <w:r>
              <w:t xml:space="preserve">Verruca </w:t>
            </w:r>
            <w:proofErr w:type="spellStart"/>
            <w:r>
              <w:t>plantaris</w:t>
            </w:r>
            <w:proofErr w:type="spellEnd"/>
          </w:p>
        </w:tc>
        <w:tc>
          <w:tcPr>
            <w:tcW w:w="1816" w:type="dxa"/>
          </w:tcPr>
          <w:p w:rsidR="004C3420" w:rsidRDefault="004C3420" w:rsidP="00683966"/>
          <w:p w:rsidR="004B7F8A" w:rsidRDefault="004B7F8A" w:rsidP="00683966"/>
        </w:tc>
        <w:tc>
          <w:tcPr>
            <w:tcW w:w="1855" w:type="dxa"/>
          </w:tcPr>
          <w:p w:rsidR="004C3420" w:rsidRDefault="004C3420" w:rsidP="00683966"/>
        </w:tc>
        <w:tc>
          <w:tcPr>
            <w:tcW w:w="1827" w:type="dxa"/>
          </w:tcPr>
          <w:p w:rsidR="004C3420" w:rsidRDefault="004C3420" w:rsidP="00683966"/>
        </w:tc>
        <w:tc>
          <w:tcPr>
            <w:tcW w:w="2283" w:type="dxa"/>
          </w:tcPr>
          <w:p w:rsidR="004C3420" w:rsidRDefault="004C3420" w:rsidP="00683966"/>
        </w:tc>
      </w:tr>
    </w:tbl>
    <w:p w:rsidR="001D1DE7" w:rsidRDefault="001D1DE7"/>
    <w:sectPr w:rsidR="001D1DE7" w:rsidSect="001D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20"/>
    <w:rsid w:val="00001166"/>
    <w:rsid w:val="00130870"/>
    <w:rsid w:val="001D1DE7"/>
    <w:rsid w:val="004B7F8A"/>
    <w:rsid w:val="004C3420"/>
    <w:rsid w:val="005E6D03"/>
    <w:rsid w:val="00796860"/>
    <w:rsid w:val="008A3069"/>
    <w:rsid w:val="00A06476"/>
    <w:rsid w:val="00A90383"/>
    <w:rsid w:val="00E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18F93-8BDE-49F1-9D9C-1EE5DC97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64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Paroti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aorr1</dc:creator>
  <cp:keywords/>
  <dc:description/>
  <cp:lastModifiedBy>Brooke Mungall</cp:lastModifiedBy>
  <cp:revision>4</cp:revision>
  <cp:lastPrinted>2017-12-20T14:01:00Z</cp:lastPrinted>
  <dcterms:created xsi:type="dcterms:W3CDTF">2017-03-24T12:18:00Z</dcterms:created>
  <dcterms:modified xsi:type="dcterms:W3CDTF">2017-12-20T16:55:00Z</dcterms:modified>
</cp:coreProperties>
</file>